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 г. № 14</w:t>
      </w:r>
    </w:p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УКЫРСКОЕ СЕЛЬСКОЕ ПОСЕЛЕНИЕ</w:t>
      </w:r>
    </w:p>
    <w:p w:rsidR="003A1CE6" w:rsidRPr="00FB766E" w:rsidRDefault="003A1CE6" w:rsidP="00613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3A1CE6" w:rsidRDefault="003A1CE6" w:rsidP="006133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3A1CE6" w:rsidRDefault="003A1CE6" w:rsidP="006133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A1CE6" w:rsidRDefault="003A1CE6" w:rsidP="006133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</w:rPr>
        <w:t>ОБ УСТАНОВЛЕНИИ НА ТЕРРИТОРИИ МУНИЦИПАЛЬНОГО ОБРАЗОВАНИЯ «УКЫР» ОСОБОГО ПРОТИВОПОЖАРНОГО РЕЖИМА</w:t>
      </w:r>
    </w:p>
    <w:p w:rsidR="003A1CE6" w:rsidRDefault="003A1CE6" w:rsidP="00613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32"/>
          <w:szCs w:val="32"/>
        </w:rPr>
      </w:pPr>
      <w:bookmarkStart w:id="0" w:name="_GoBack"/>
      <w:bookmarkEnd w:id="0"/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A1CE6" w:rsidRPr="00D054B5" w:rsidTr="006133F8">
        <w:trPr>
          <w:trHeight w:val="15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», в соответствии со статьей 30 Федерального закона от 21.12.1994 года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», Постановлением Правительства</w:t>
            </w:r>
            <w:r w:rsidR="006133F8">
              <w:rPr>
                <w:rFonts w:ascii="Arial" w:eastAsia="Times New Roman" w:hAnsi="Arial" w:cs="Arial"/>
                <w:sz w:val="24"/>
                <w:szCs w:val="24"/>
              </w:rPr>
              <w:t xml:space="preserve"> Иркутской области от 13.04.2018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года № 145-пп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</w:p>
          <w:p w:rsidR="003A1CE6" w:rsidRPr="00D46D8E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:rsidR="003A1CE6" w:rsidRPr="00D46D8E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D46D8E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ПОСТАНОВЛЯЮ:</w:t>
            </w:r>
          </w:p>
          <w:p w:rsidR="003A1CE6" w:rsidRPr="00D46D8E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» с 08.00 часов 15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апреля 2018 года до 08.00 часов 15 июня 2018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(Приложение).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D054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опасности в лесах и лесных пожаров;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</w:t>
            </w:r>
            <w:proofErr w:type="gram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3.5.усиление охраны объектов, непосредственно обеспечивающих жизнедеятельность населения;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3.6.усиление охраны общественного порядка;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 усиление федерального государственного пожарного надзора за соблюдением требований пожарной безопасности;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3.9.функционирование комиссии по предупреждению и ликвидации чрезвычайных ситуаций и обеспечению пожарной безопасности МО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Сельская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3.11.проведение проверки и обеспечение готовности к своевременному реагированию сил и средств муниципального </w:t>
            </w: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3.14.проведение отработки плана действий по предупреждению и ликвидации чрезвычайных ситуаций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3.15.создание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ых пожарах в срок до 20 мая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3.16.проведение субб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отников в срок до 25 апреля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пожаров и перехода их на населенные пункты в течение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сего пожароопасного периода 2018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5.Руководителю постоянно действующего оперативного штаба (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Баглаева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Е.А):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ровести в срок до 10 мая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 срок до 30 апреля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ения пожароопасного периода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 групп, на территории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Pr="00D054B5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(тел. 8 (39538) 25-6-03), ТО МЛК ИО по Кировскому лесничеству (</w:t>
            </w:r>
            <w:r w:rsidRPr="00D054B5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тел. 8 (39538) 92-2-90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6.Рекомендовать руководителям организаций, осуществляющих деятельность на территории МО «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»: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пожаробезопасном</w:t>
            </w:r>
            <w:proofErr w:type="spellEnd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в течение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сего пожароопасного периода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сего пожароопасного периода 2018</w:t>
            </w: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  <w:proofErr w:type="gramEnd"/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6.5.обеспечить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3A1CE6" w:rsidRPr="00D054B5" w:rsidRDefault="003A1CE6" w:rsidP="006133F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54B5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proofErr w:type="gramStart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054B5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3A1CE6" w:rsidRPr="00D054B5" w:rsidRDefault="003A1CE6" w:rsidP="0061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1CE6" w:rsidRPr="00D054B5" w:rsidRDefault="003A1CE6" w:rsidP="006133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1CE6" w:rsidRPr="00D054B5" w:rsidRDefault="003A1CE6" w:rsidP="00613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4B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054B5">
        <w:rPr>
          <w:rFonts w:ascii="Arial" w:hAnsi="Arial" w:cs="Arial"/>
          <w:sz w:val="24"/>
          <w:szCs w:val="24"/>
        </w:rPr>
        <w:t>Укыр</w:t>
      </w:r>
      <w:proofErr w:type="spellEnd"/>
      <w:r w:rsidRPr="00D054B5">
        <w:rPr>
          <w:rFonts w:ascii="Arial" w:hAnsi="Arial" w:cs="Arial"/>
          <w:sz w:val="24"/>
          <w:szCs w:val="24"/>
        </w:rPr>
        <w:t>»:</w:t>
      </w:r>
    </w:p>
    <w:p w:rsidR="003A1CE6" w:rsidRPr="00D054B5" w:rsidRDefault="003A1CE6" w:rsidP="006133F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D054B5">
        <w:rPr>
          <w:rFonts w:ascii="Arial" w:hAnsi="Arial" w:cs="Arial"/>
          <w:sz w:val="24"/>
          <w:szCs w:val="24"/>
        </w:rPr>
        <w:t>Баглаева</w:t>
      </w:r>
      <w:proofErr w:type="spellEnd"/>
      <w:r w:rsidRPr="00D054B5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3A1CE6" w:rsidRPr="00D054B5" w:rsidRDefault="003A1CE6" w:rsidP="006133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9FF" w:rsidRDefault="00CC79FF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p w:rsidR="003A1CE6" w:rsidRDefault="003A1CE6" w:rsidP="006133F8">
      <w:pPr>
        <w:spacing w:after="0" w:line="240" w:lineRule="auto"/>
        <w:ind w:firstLine="709"/>
        <w:jc w:val="both"/>
      </w:pPr>
    </w:p>
    <w:sectPr w:rsidR="003A1CE6" w:rsidSect="006133F8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A"/>
    <w:rsid w:val="003A1CE6"/>
    <w:rsid w:val="00480E5A"/>
    <w:rsid w:val="006133F8"/>
    <w:rsid w:val="00CC79FF"/>
    <w:rsid w:val="00D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2018-04-19T08:17:00Z</cp:lastPrinted>
  <dcterms:created xsi:type="dcterms:W3CDTF">2018-04-19T07:49:00Z</dcterms:created>
  <dcterms:modified xsi:type="dcterms:W3CDTF">2018-04-19T08:19:00Z</dcterms:modified>
</cp:coreProperties>
</file>